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C91E0" w14:textId="7ED58D77" w:rsidR="00FA72E8" w:rsidRPr="00AD493E" w:rsidRDefault="00FA72E8" w:rsidP="00D667E0">
      <w:pPr>
        <w:keepNext/>
        <w:keepLines/>
        <w:spacing w:before="120" w:after="120" w:line="240" w:lineRule="auto"/>
        <w:outlineLvl w:val="0"/>
        <w:rPr>
          <w:rFonts w:ascii="Garamond" w:eastAsia="MS PGothic" w:hAnsi="Garamond" w:cs="Times New Roman"/>
          <w:b/>
          <w:bCs/>
          <w:caps/>
          <w:spacing w:val="4"/>
          <w:sz w:val="24"/>
          <w:szCs w:val="24"/>
        </w:rPr>
      </w:pPr>
      <w:r w:rsidRPr="00AD493E">
        <w:rPr>
          <w:rFonts w:ascii="Garamond" w:eastAsia="MS PGothic" w:hAnsi="Garamond" w:cs="Times New Roman"/>
          <w:b/>
          <w:bCs/>
          <w:caps/>
          <w:spacing w:val="4"/>
          <w:sz w:val="24"/>
          <w:szCs w:val="24"/>
        </w:rPr>
        <w:t xml:space="preserve">Assignment </w:t>
      </w:r>
      <w:r w:rsidR="007B634E">
        <w:rPr>
          <w:rFonts w:ascii="Garamond" w:eastAsia="MS PGothic" w:hAnsi="Garamond" w:cs="Times New Roman"/>
          <w:b/>
          <w:bCs/>
          <w:caps/>
          <w:spacing w:val="4"/>
          <w:sz w:val="24"/>
          <w:szCs w:val="24"/>
        </w:rPr>
        <w:t>Blupf90 - Chapingo</w:t>
      </w:r>
    </w:p>
    <w:p w14:paraId="1D9A27EE" w14:textId="345DD64A" w:rsidR="00FA72E8" w:rsidRPr="00AD493E" w:rsidRDefault="00FA72E8" w:rsidP="00D667E0">
      <w:pPr>
        <w:numPr>
          <w:ilvl w:val="0"/>
          <w:numId w:val="1"/>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 xml:space="preserve">Quality control and construction of </w:t>
      </w:r>
      <m:oMath>
        <m:r>
          <m:rPr>
            <m:sty m:val="b"/>
          </m:rPr>
          <w:rPr>
            <w:rFonts w:ascii="Cambria Math" w:eastAsia="MS PMincho" w:hAnsi="Cambria Math" w:cs="Times New Roman"/>
            <w:sz w:val="21"/>
            <w:szCs w:val="21"/>
          </w:rPr>
          <m:t>G</m:t>
        </m:r>
      </m:oMath>
    </w:p>
    <w:p w14:paraId="3DFA9766" w14:textId="41F828CE" w:rsidR="00FA72E8" w:rsidRPr="00AD493E" w:rsidRDefault="00FA72E8" w:rsidP="00D667E0">
      <w:pPr>
        <w:numPr>
          <w:ilvl w:val="0"/>
          <w:numId w:val="1"/>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 xml:space="preserve">Estimation of Variance Components and </w:t>
      </w:r>
      <w:r w:rsidR="006E3787" w:rsidRPr="00AD493E">
        <w:rPr>
          <w:rFonts w:ascii="Garamond" w:eastAsia="MS PMincho" w:hAnsi="Garamond" w:cs="Times New Roman"/>
          <w:sz w:val="21"/>
          <w:szCs w:val="21"/>
        </w:rPr>
        <w:t xml:space="preserve">Prediction of </w:t>
      </w:r>
      <w:r w:rsidRPr="00AD493E">
        <w:rPr>
          <w:rFonts w:ascii="Garamond" w:eastAsia="MS PMincho" w:hAnsi="Garamond" w:cs="Times New Roman"/>
          <w:sz w:val="21"/>
          <w:szCs w:val="21"/>
        </w:rPr>
        <w:t>BV</w:t>
      </w:r>
    </w:p>
    <w:p w14:paraId="2992FE7C" w14:textId="4E8726CB"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The data for this lab was simulated using </w:t>
      </w:r>
      <w:proofErr w:type="spellStart"/>
      <w:r w:rsidRPr="00AD493E">
        <w:rPr>
          <w:rFonts w:ascii="Garamond" w:eastAsia="MS PMincho" w:hAnsi="Garamond" w:cs="Times New Roman"/>
          <w:sz w:val="21"/>
          <w:szCs w:val="21"/>
        </w:rPr>
        <w:t>QMSim</w:t>
      </w:r>
      <w:proofErr w:type="spellEnd"/>
      <w:r w:rsidRPr="00AD493E">
        <w:rPr>
          <w:rFonts w:ascii="Garamond" w:eastAsia="MS PMincho" w:hAnsi="Garamond" w:cs="Times New Roman"/>
          <w:sz w:val="21"/>
          <w:szCs w:val="21"/>
        </w:rPr>
        <w:t xml:space="preserve"> (</w:t>
      </w:r>
      <w:proofErr w:type="spellStart"/>
      <w:r w:rsidRPr="00AD493E">
        <w:rPr>
          <w:rFonts w:ascii="Garamond" w:eastAsia="MS PMincho" w:hAnsi="Garamond" w:cs="Times New Roman"/>
          <w:sz w:val="21"/>
          <w:szCs w:val="21"/>
        </w:rPr>
        <w:t>Sargolzaei</w:t>
      </w:r>
      <w:proofErr w:type="spellEnd"/>
      <w:r w:rsidRPr="00AD493E">
        <w:rPr>
          <w:rFonts w:ascii="Garamond" w:eastAsia="MS PMincho" w:hAnsi="Garamond" w:cs="Times New Roman"/>
          <w:sz w:val="21"/>
          <w:szCs w:val="21"/>
        </w:rPr>
        <w:t xml:space="preserve"> &amp; Schenkel, 2009). A single</w:t>
      </w:r>
      <w:r w:rsidR="00D040CE">
        <w:rPr>
          <w:rFonts w:ascii="Garamond" w:eastAsia="MS PMincho" w:hAnsi="Garamond" w:cs="Times New Roman"/>
          <w:sz w:val="21"/>
          <w:szCs w:val="21"/>
        </w:rPr>
        <w:t>-</w:t>
      </w:r>
      <w:r w:rsidRPr="00AD493E">
        <w:rPr>
          <w:rFonts w:ascii="Garamond" w:eastAsia="MS PMincho" w:hAnsi="Garamond" w:cs="Times New Roman"/>
          <w:sz w:val="21"/>
          <w:szCs w:val="21"/>
        </w:rPr>
        <w:t>trait animal model was simulated</w:t>
      </w:r>
      <w:r w:rsidR="00D040CE">
        <w:rPr>
          <w:rFonts w:ascii="Garamond" w:eastAsia="MS PMincho" w:hAnsi="Garamond" w:cs="Times New Roman"/>
          <w:sz w:val="21"/>
          <w:szCs w:val="21"/>
        </w:rPr>
        <w:t>,</w:t>
      </w:r>
      <w:r w:rsidRPr="00AD493E">
        <w:rPr>
          <w:rFonts w:ascii="Garamond" w:eastAsia="MS PMincho" w:hAnsi="Garamond" w:cs="Times New Roman"/>
          <w:sz w:val="21"/>
          <w:szCs w:val="21"/>
        </w:rPr>
        <w:t xml:space="preserve"> assuming </w:t>
      </w:r>
      <w:r w:rsidR="00D040CE">
        <w:rPr>
          <w:rFonts w:ascii="Garamond" w:eastAsia="MS PMincho" w:hAnsi="Garamond" w:cs="Times New Roman"/>
          <w:sz w:val="21"/>
          <w:szCs w:val="21"/>
        </w:rPr>
        <w:t xml:space="preserve">a </w:t>
      </w:r>
      <w:r w:rsidRPr="00AD493E">
        <w:rPr>
          <w:rFonts w:ascii="Garamond" w:eastAsia="MS PMincho" w:hAnsi="Garamond" w:cs="Times New Roman"/>
          <w:sz w:val="21"/>
          <w:szCs w:val="21"/>
        </w:rPr>
        <w:t>heritability of 0.40. All the genetic variance was explained by 500 QTL. Animals were genotyped for 45,000 SNP</w:t>
      </w:r>
      <w:r w:rsidR="00D657B0">
        <w:rPr>
          <w:rFonts w:ascii="Garamond" w:eastAsia="MS PMincho" w:hAnsi="Garamond" w:cs="Times New Roman"/>
          <w:sz w:val="21"/>
          <w:szCs w:val="21"/>
        </w:rPr>
        <w:t>,</w:t>
      </w:r>
      <w:r w:rsidRPr="00AD493E">
        <w:rPr>
          <w:rFonts w:ascii="Garamond" w:eastAsia="MS PMincho" w:hAnsi="Garamond" w:cs="Times New Roman"/>
          <w:sz w:val="21"/>
          <w:szCs w:val="21"/>
        </w:rPr>
        <w:t xml:space="preserve"> and the average LD was 0.18. The simulated additive genetic variance was 0.4</w:t>
      </w:r>
      <w:r w:rsidR="00D657B0">
        <w:rPr>
          <w:rFonts w:ascii="Garamond" w:eastAsia="MS PMincho" w:hAnsi="Garamond" w:cs="Times New Roman"/>
          <w:sz w:val="21"/>
          <w:szCs w:val="21"/>
        </w:rPr>
        <w:t>,</w:t>
      </w:r>
      <w:r w:rsidRPr="00AD493E">
        <w:rPr>
          <w:rFonts w:ascii="Garamond" w:eastAsia="MS PMincho" w:hAnsi="Garamond" w:cs="Times New Roman"/>
          <w:sz w:val="21"/>
          <w:szCs w:val="21"/>
        </w:rPr>
        <w:t xml:space="preserve"> and the residual variance was 0.60. </w:t>
      </w:r>
      <w:r w:rsidR="00D657B0">
        <w:rPr>
          <w:rFonts w:ascii="Garamond" w:eastAsia="MS PMincho" w:hAnsi="Garamond" w:cs="Times New Roman"/>
          <w:sz w:val="21"/>
          <w:szCs w:val="21"/>
        </w:rPr>
        <w:t>The p</w:t>
      </w:r>
      <w:r w:rsidRPr="00AD493E">
        <w:rPr>
          <w:rFonts w:ascii="Garamond" w:eastAsia="MS PMincho" w:hAnsi="Garamond" w:cs="Times New Roman"/>
          <w:sz w:val="21"/>
          <w:szCs w:val="21"/>
        </w:rPr>
        <w:t>henotype was generated using the following model:</w:t>
      </w:r>
    </w:p>
    <w:p w14:paraId="49CC51EF" w14:textId="2D206E43" w:rsidR="00F062C9" w:rsidRPr="00D667E0" w:rsidRDefault="00F062C9" w:rsidP="00D667E0">
      <w:pPr>
        <w:spacing w:before="120" w:after="120" w:line="240" w:lineRule="auto"/>
        <w:rPr>
          <w:rFonts w:ascii="Garamond" w:eastAsia="MS PMincho" w:hAnsi="Garamond" w:cs="Times New Roman"/>
        </w:rPr>
      </w:pPr>
      <w:r w:rsidRPr="00AD493E">
        <w:rPr>
          <w:rFonts w:ascii="Garamond" w:eastAsia="MS PMincho" w:hAnsi="Garamond" w:cs="Times New Roman"/>
          <w:i/>
        </w:rPr>
        <w:t xml:space="preserve">Phenotype = </w:t>
      </w:r>
      <w:proofErr w:type="spellStart"/>
      <w:r w:rsidRPr="00AD493E">
        <w:rPr>
          <w:rFonts w:ascii="Garamond" w:eastAsia="MS PMincho" w:hAnsi="Garamond" w:cs="Times New Roman"/>
          <w:i/>
        </w:rPr>
        <w:t>sex_effect</w:t>
      </w:r>
      <w:proofErr w:type="spellEnd"/>
      <w:r w:rsidRPr="00AD493E">
        <w:rPr>
          <w:rFonts w:ascii="Garamond" w:eastAsia="MS PMincho" w:hAnsi="Garamond" w:cs="Times New Roman"/>
          <w:i/>
        </w:rPr>
        <w:t xml:space="preserve"> + </w:t>
      </w:r>
      <w:proofErr w:type="spellStart"/>
      <w:r w:rsidRPr="00AD493E">
        <w:rPr>
          <w:rFonts w:ascii="Garamond" w:eastAsia="MS PMincho" w:hAnsi="Garamond" w:cs="Times New Roman"/>
          <w:i/>
        </w:rPr>
        <w:t>true_breeding_value</w:t>
      </w:r>
      <w:proofErr w:type="spellEnd"/>
      <w:r w:rsidRPr="00AD493E">
        <w:rPr>
          <w:rFonts w:ascii="Garamond" w:eastAsia="MS PMincho" w:hAnsi="Garamond" w:cs="Times New Roman"/>
          <w:i/>
        </w:rPr>
        <w:t xml:space="preserve"> + residual</w:t>
      </w:r>
    </w:p>
    <w:p w14:paraId="3E700E39" w14:textId="77777777" w:rsidR="00F062C9" w:rsidRPr="00AD493E" w:rsidRDefault="00F062C9" w:rsidP="00D667E0">
      <w:pPr>
        <w:spacing w:before="120" w:after="120" w:line="240" w:lineRule="auto"/>
        <w:rPr>
          <w:rFonts w:ascii="Garamond" w:eastAsia="MS PMincho" w:hAnsi="Garamond" w:cs="Times New Roman"/>
          <w:b/>
          <w:sz w:val="21"/>
          <w:szCs w:val="21"/>
          <w:u w:val="single"/>
        </w:rPr>
      </w:pPr>
      <w:r w:rsidRPr="00AD493E">
        <w:rPr>
          <w:rFonts w:ascii="Garamond" w:eastAsia="MS PMincho" w:hAnsi="Garamond" w:cs="Times New Roman"/>
          <w:b/>
          <w:sz w:val="21"/>
          <w:szCs w:val="21"/>
          <w:u w:val="single"/>
        </w:rPr>
        <w:t>Description of files:</w:t>
      </w:r>
    </w:p>
    <w:p w14:paraId="6BDE76B9" w14:textId="77777777" w:rsidR="00F062C9" w:rsidRPr="00AD493E" w:rsidRDefault="00F062C9" w:rsidP="00D667E0">
      <w:pPr>
        <w:spacing w:before="120" w:after="120" w:line="240" w:lineRule="auto"/>
        <w:rPr>
          <w:rFonts w:ascii="Garamond" w:eastAsia="MS PMincho" w:hAnsi="Garamond" w:cs="Times New Roman"/>
          <w:b/>
          <w:sz w:val="21"/>
          <w:szCs w:val="21"/>
          <w:u w:val="single"/>
        </w:rPr>
      </w:pPr>
    </w:p>
    <w:p w14:paraId="507D8520" w14:textId="77777777" w:rsidR="00F062C9" w:rsidRPr="00AD493E" w:rsidRDefault="00F062C9" w:rsidP="00D667E0">
      <w:pPr>
        <w:spacing w:before="120" w:after="120" w:line="240" w:lineRule="auto"/>
        <w:rPr>
          <w:rFonts w:ascii="Garamond" w:eastAsia="MS PMincho" w:hAnsi="Garamond" w:cs="Times New Roman"/>
          <w:b/>
          <w:sz w:val="21"/>
          <w:szCs w:val="21"/>
          <w:u w:val="single"/>
        </w:rPr>
        <w:sectPr w:rsidR="00F062C9" w:rsidRPr="00AD493E" w:rsidSect="00F062C9">
          <w:type w:val="continuous"/>
          <w:pgSz w:w="12240" w:h="15840"/>
          <w:pgMar w:top="1440" w:right="1440" w:bottom="1440" w:left="1440" w:header="720" w:footer="720" w:gutter="0"/>
          <w:cols w:space="720"/>
          <w:docGrid w:linePitch="360"/>
        </w:sectPr>
      </w:pPr>
    </w:p>
    <w:p w14:paraId="7A690872" w14:textId="77777777" w:rsidR="00F062C9" w:rsidRPr="00AD493E" w:rsidRDefault="00F062C9" w:rsidP="00D667E0">
      <w:pPr>
        <w:spacing w:before="120" w:after="120" w:line="240" w:lineRule="auto"/>
        <w:rPr>
          <w:rFonts w:ascii="Garamond" w:eastAsia="MS PMincho" w:hAnsi="Garamond" w:cs="Times New Roman"/>
          <w:b/>
          <w:sz w:val="21"/>
          <w:szCs w:val="21"/>
          <w:u w:val="single"/>
        </w:rPr>
      </w:pPr>
      <w:r w:rsidRPr="00AD493E">
        <w:rPr>
          <w:rFonts w:ascii="Garamond" w:eastAsia="MS PMincho" w:hAnsi="Garamond" w:cs="Times New Roman"/>
          <w:b/>
          <w:sz w:val="21"/>
          <w:szCs w:val="21"/>
          <w:u w:val="single"/>
        </w:rPr>
        <w:t>data3.txt:</w:t>
      </w:r>
    </w:p>
    <w:p w14:paraId="2A75E5DE"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 1: individual ID</w:t>
      </w:r>
    </w:p>
    <w:p w14:paraId="08003138"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 2: generation</w:t>
      </w:r>
    </w:p>
    <w:p w14:paraId="0A6CF455"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 3: sex</w:t>
      </w:r>
    </w:p>
    <w:p w14:paraId="10E62332"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 4: phenotype</w:t>
      </w:r>
    </w:p>
    <w:p w14:paraId="67E0DF1F"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 5: true breeding value (TBV) </w:t>
      </w:r>
    </w:p>
    <w:p w14:paraId="0299C188" w14:textId="77777777" w:rsidR="00F062C9" w:rsidRPr="00AD493E" w:rsidRDefault="00F062C9" w:rsidP="00D667E0">
      <w:pPr>
        <w:spacing w:before="120" w:after="120" w:line="240" w:lineRule="auto"/>
        <w:rPr>
          <w:rFonts w:ascii="Garamond" w:eastAsia="MS PMincho" w:hAnsi="Garamond" w:cs="Times New Roman"/>
          <w:sz w:val="21"/>
          <w:szCs w:val="21"/>
        </w:rPr>
      </w:pPr>
    </w:p>
    <w:p w14:paraId="75A77185" w14:textId="77777777" w:rsidR="00F062C9" w:rsidRPr="00AD493E" w:rsidRDefault="00F062C9" w:rsidP="00D667E0">
      <w:pPr>
        <w:spacing w:before="120" w:after="120" w:line="240" w:lineRule="auto"/>
        <w:rPr>
          <w:rFonts w:ascii="Garamond" w:eastAsia="MS PMincho" w:hAnsi="Garamond" w:cs="Times New Roman"/>
          <w:sz w:val="21"/>
          <w:szCs w:val="21"/>
        </w:rPr>
      </w:pPr>
    </w:p>
    <w:p w14:paraId="5FA21D0D"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b/>
          <w:sz w:val="21"/>
          <w:szCs w:val="21"/>
          <w:u w:val="single"/>
        </w:rPr>
        <w:t xml:space="preserve">ped3.txt: </w:t>
      </w:r>
    </w:p>
    <w:p w14:paraId="694160BA"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1: individual ID</w:t>
      </w:r>
    </w:p>
    <w:p w14:paraId="0C28AAB9"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2: sire ID</w:t>
      </w:r>
    </w:p>
    <w:p w14:paraId="0F2A24F2"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3. dam ID</w:t>
      </w:r>
    </w:p>
    <w:p w14:paraId="5ED8120F"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b/>
          <w:sz w:val="21"/>
          <w:szCs w:val="21"/>
          <w:u w:val="single"/>
        </w:rPr>
        <w:t xml:space="preserve">snp3.2k: </w:t>
      </w:r>
    </w:p>
    <w:p w14:paraId="2239A17E"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1: individual ID</w:t>
      </w:r>
    </w:p>
    <w:p w14:paraId="17F522A9"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2: SNP genotype </w:t>
      </w:r>
    </w:p>
    <w:p w14:paraId="323F769A" w14:textId="77777777" w:rsidR="00F062C9" w:rsidRPr="00AD493E" w:rsidRDefault="00F062C9" w:rsidP="00D667E0">
      <w:pPr>
        <w:spacing w:before="120" w:after="120" w:line="240" w:lineRule="auto"/>
        <w:rPr>
          <w:rFonts w:ascii="Garamond" w:eastAsia="MS PMincho" w:hAnsi="Garamond" w:cs="Times New Roman"/>
          <w:sz w:val="21"/>
          <w:szCs w:val="21"/>
        </w:rPr>
      </w:pPr>
    </w:p>
    <w:p w14:paraId="47B5B72E"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b/>
          <w:sz w:val="21"/>
          <w:szCs w:val="21"/>
          <w:u w:val="single"/>
        </w:rPr>
        <w:t>mrkmap.txt</w:t>
      </w:r>
      <w:r w:rsidRPr="00AD493E">
        <w:rPr>
          <w:rFonts w:ascii="Garamond" w:eastAsia="MS PMincho" w:hAnsi="Garamond" w:cs="Times New Roman"/>
          <w:sz w:val="21"/>
          <w:szCs w:val="21"/>
        </w:rPr>
        <w:t>:</w:t>
      </w:r>
    </w:p>
    <w:p w14:paraId="21413342"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1: SNP ID</w:t>
      </w:r>
    </w:p>
    <w:p w14:paraId="5D5832C2"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2: Chromosome</w:t>
      </w:r>
    </w:p>
    <w:p w14:paraId="1BA016C5" w14:textId="77777777"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3: position</w:t>
      </w:r>
    </w:p>
    <w:p w14:paraId="67963252" w14:textId="008718AC" w:rsidR="00F062C9" w:rsidRPr="00AD493E" w:rsidRDefault="00F062C9" w:rsidP="00D667E0">
      <w:pPr>
        <w:spacing w:before="120" w:after="120" w:line="240" w:lineRule="auto"/>
        <w:rPr>
          <w:rFonts w:ascii="Garamond" w:eastAsia="MS PMincho" w:hAnsi="Garamond" w:cs="Times New Roman"/>
          <w:sz w:val="21"/>
          <w:szCs w:val="21"/>
        </w:rPr>
      </w:pPr>
      <w:r w:rsidRPr="00AD493E">
        <w:rPr>
          <w:rFonts w:ascii="Garamond" w:eastAsia="MS PMincho" w:hAnsi="Garamond" w:cs="Times New Roman"/>
          <w:sz w:val="21"/>
          <w:szCs w:val="21"/>
        </w:rPr>
        <w:t xml:space="preserve">(Note: in this exercise, SNPs are sorted but this is not needed. The SNP ID </w:t>
      </w:r>
      <w:r w:rsidR="006E3787" w:rsidRPr="00AD493E">
        <w:rPr>
          <w:rFonts w:ascii="Garamond" w:eastAsia="MS PMincho" w:hAnsi="Garamond" w:cs="Times New Roman"/>
          <w:sz w:val="21"/>
          <w:szCs w:val="21"/>
        </w:rPr>
        <w:t>must</w:t>
      </w:r>
      <w:r w:rsidRPr="00AD493E">
        <w:rPr>
          <w:rFonts w:ascii="Garamond" w:eastAsia="MS PMincho" w:hAnsi="Garamond" w:cs="Times New Roman"/>
          <w:sz w:val="21"/>
          <w:szCs w:val="21"/>
        </w:rPr>
        <w:t xml:space="preserve"> match the order in the SNP file).</w:t>
      </w:r>
    </w:p>
    <w:p w14:paraId="08155AD2" w14:textId="77777777" w:rsidR="00F062C9" w:rsidRPr="00AD493E" w:rsidRDefault="00F062C9" w:rsidP="00D667E0">
      <w:pPr>
        <w:spacing w:before="120" w:after="120" w:line="240" w:lineRule="auto"/>
        <w:rPr>
          <w:rFonts w:ascii="Garamond" w:eastAsia="MS PMincho" w:hAnsi="Garamond" w:cs="Times New Roman"/>
          <w:sz w:val="21"/>
          <w:szCs w:val="21"/>
        </w:rPr>
      </w:pPr>
    </w:p>
    <w:p w14:paraId="3649D466" w14:textId="77777777" w:rsidR="00F062C9" w:rsidRPr="00AD493E" w:rsidRDefault="00F062C9" w:rsidP="00D667E0">
      <w:pPr>
        <w:spacing w:before="120" w:after="120" w:line="240" w:lineRule="auto"/>
        <w:rPr>
          <w:rFonts w:ascii="Garamond" w:eastAsia="MS PMincho" w:hAnsi="Garamond" w:cs="Times New Roman"/>
          <w:sz w:val="21"/>
          <w:szCs w:val="21"/>
        </w:rPr>
        <w:sectPr w:rsidR="00F062C9" w:rsidRPr="00AD493E" w:rsidSect="00F062C9">
          <w:type w:val="continuous"/>
          <w:pgSz w:w="12240" w:h="15840"/>
          <w:pgMar w:top="1440" w:right="1440" w:bottom="1440" w:left="1440" w:header="720" w:footer="720" w:gutter="0"/>
          <w:cols w:num="2" w:space="720"/>
          <w:docGrid w:linePitch="360"/>
        </w:sectPr>
      </w:pPr>
    </w:p>
    <w:p w14:paraId="30507C57" w14:textId="77777777" w:rsidR="00F062C9" w:rsidRPr="00AD493E" w:rsidRDefault="00F062C9" w:rsidP="00D667E0">
      <w:pPr>
        <w:spacing w:before="120" w:after="120" w:line="240" w:lineRule="auto"/>
        <w:rPr>
          <w:rFonts w:ascii="Garamond" w:eastAsia="MS PMincho" w:hAnsi="Garamond" w:cs="Times New Roman"/>
          <w:sz w:val="21"/>
          <w:szCs w:val="21"/>
        </w:rPr>
      </w:pPr>
    </w:p>
    <w:p w14:paraId="7C38A15B" w14:textId="70623084" w:rsidR="00FA72E8" w:rsidRPr="00D667E0" w:rsidRDefault="00FA72E8" w:rsidP="00D667E0">
      <w:pPr>
        <w:numPr>
          <w:ilvl w:val="0"/>
          <w:numId w:val="2"/>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Modify an existent renumf90 parameter file (or create a new one) according to the data file to fit the following model:</w:t>
      </w:r>
    </w:p>
    <w:p w14:paraId="5DDF20F2" w14:textId="1196750B" w:rsidR="00FA72E8" w:rsidRPr="00D667E0" w:rsidRDefault="00FA72E8" w:rsidP="00D667E0">
      <w:pPr>
        <w:spacing w:before="120" w:after="120" w:line="240" w:lineRule="auto"/>
        <w:ind w:left="360"/>
        <w:jc w:val="center"/>
        <w:rPr>
          <w:rFonts w:ascii="Garamond" w:eastAsia="MS PMincho" w:hAnsi="Garamond" w:cs="Times New Roman"/>
          <w:i/>
          <w:sz w:val="21"/>
          <w:szCs w:val="21"/>
        </w:rPr>
      </w:pPr>
      <w:r w:rsidRPr="00AD493E">
        <w:rPr>
          <w:rFonts w:ascii="Garamond" w:eastAsia="MS PMincho" w:hAnsi="Garamond" w:cs="Times New Roman"/>
          <w:i/>
          <w:sz w:val="21"/>
          <w:szCs w:val="21"/>
        </w:rPr>
        <w:t>y = sex + animal + e</w:t>
      </w:r>
    </w:p>
    <w:p w14:paraId="16FF7131" w14:textId="37DA6ED5" w:rsidR="00FA72E8" w:rsidRPr="00D667E0" w:rsidRDefault="00FA72E8" w:rsidP="00D667E0">
      <w:pPr>
        <w:numPr>
          <w:ilvl w:val="0"/>
          <w:numId w:val="2"/>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 xml:space="preserve">Run </w:t>
      </w:r>
      <w:r w:rsidR="00705EB0">
        <w:rPr>
          <w:rFonts w:ascii="Garamond" w:eastAsia="MS PMincho" w:hAnsi="Garamond" w:cs="Times New Roman"/>
          <w:sz w:val="21"/>
          <w:szCs w:val="21"/>
        </w:rPr>
        <w:t xml:space="preserve">the </w:t>
      </w:r>
      <w:r w:rsidRPr="00AD493E">
        <w:rPr>
          <w:rFonts w:ascii="Garamond" w:eastAsia="MS PMincho" w:hAnsi="Garamond" w:cs="Times New Roman"/>
          <w:sz w:val="21"/>
          <w:szCs w:val="21"/>
        </w:rPr>
        <w:t>renumf90 program to renumber the data.</w:t>
      </w:r>
    </w:p>
    <w:p w14:paraId="5F460A3B" w14:textId="1F3E2FB5" w:rsidR="00FA72E8" w:rsidRPr="00D667E0" w:rsidRDefault="00FA72E8" w:rsidP="00D667E0">
      <w:pPr>
        <w:numPr>
          <w:ilvl w:val="0"/>
          <w:numId w:val="2"/>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 xml:space="preserve">Check the renf90.par, renf90.dat, and </w:t>
      </w:r>
      <w:proofErr w:type="spellStart"/>
      <w:r w:rsidRPr="00AD493E">
        <w:rPr>
          <w:rFonts w:ascii="Garamond" w:eastAsia="MS PMincho" w:hAnsi="Garamond" w:cs="Times New Roman"/>
          <w:sz w:val="21"/>
          <w:szCs w:val="21"/>
        </w:rPr>
        <w:t>renaddxx.ped</w:t>
      </w:r>
      <w:proofErr w:type="spellEnd"/>
      <w:r w:rsidRPr="00AD493E">
        <w:rPr>
          <w:rFonts w:ascii="Garamond" w:eastAsia="MS PMincho" w:hAnsi="Garamond" w:cs="Times New Roman"/>
          <w:sz w:val="21"/>
          <w:szCs w:val="21"/>
        </w:rPr>
        <w:t xml:space="preserve">. From the </w:t>
      </w:r>
      <w:proofErr w:type="spellStart"/>
      <w:r w:rsidRPr="00AD493E">
        <w:rPr>
          <w:rFonts w:ascii="Garamond" w:eastAsia="MS PMincho" w:hAnsi="Garamond" w:cs="Times New Roman"/>
          <w:sz w:val="21"/>
          <w:szCs w:val="21"/>
        </w:rPr>
        <w:t>renaddxx.ped</w:t>
      </w:r>
      <w:proofErr w:type="spellEnd"/>
      <w:r w:rsidRPr="00AD493E">
        <w:rPr>
          <w:rFonts w:ascii="Garamond" w:eastAsia="MS PMincho" w:hAnsi="Garamond" w:cs="Times New Roman"/>
          <w:sz w:val="21"/>
          <w:szCs w:val="21"/>
        </w:rPr>
        <w:t xml:space="preserve"> file, identify genotyped animals and check </w:t>
      </w:r>
      <w:r w:rsidR="00297ED8">
        <w:rPr>
          <w:rFonts w:ascii="Garamond" w:eastAsia="MS PMincho" w:hAnsi="Garamond" w:cs="Times New Roman"/>
          <w:sz w:val="21"/>
          <w:szCs w:val="21"/>
        </w:rPr>
        <w:t xml:space="preserve">the content of each column </w:t>
      </w:r>
      <w:r w:rsidRPr="00AD493E">
        <w:rPr>
          <w:rFonts w:ascii="Garamond" w:eastAsia="MS PMincho" w:hAnsi="Garamond" w:cs="Times New Roman"/>
          <w:sz w:val="21"/>
          <w:szCs w:val="21"/>
        </w:rPr>
        <w:t xml:space="preserve">with </w:t>
      </w:r>
      <w:r w:rsidR="00297ED8">
        <w:rPr>
          <w:rFonts w:ascii="Garamond" w:eastAsia="MS PMincho" w:hAnsi="Garamond" w:cs="Times New Roman"/>
          <w:sz w:val="21"/>
          <w:szCs w:val="21"/>
        </w:rPr>
        <w:t xml:space="preserve">the </w:t>
      </w:r>
      <w:r w:rsidRPr="00AD493E">
        <w:rPr>
          <w:rFonts w:ascii="Garamond" w:eastAsia="MS PMincho" w:hAnsi="Garamond" w:cs="Times New Roman"/>
          <w:sz w:val="21"/>
          <w:szCs w:val="21"/>
        </w:rPr>
        <w:t>wiki</w:t>
      </w:r>
      <w:r w:rsidR="00297ED8">
        <w:rPr>
          <w:rFonts w:ascii="Garamond" w:eastAsia="MS PMincho" w:hAnsi="Garamond" w:cs="Times New Roman"/>
          <w:sz w:val="21"/>
          <w:szCs w:val="21"/>
        </w:rPr>
        <w:t xml:space="preserve"> </w:t>
      </w:r>
      <w:r w:rsidRPr="00AD493E">
        <w:rPr>
          <w:rFonts w:ascii="Garamond" w:eastAsia="MS PMincho" w:hAnsi="Garamond" w:cs="Times New Roman"/>
          <w:sz w:val="21"/>
          <w:szCs w:val="21"/>
        </w:rPr>
        <w:t>(</w:t>
      </w:r>
      <w:hyperlink r:id="rId5" w:history="1">
        <w:r w:rsidRPr="00AD493E">
          <w:rPr>
            <w:rFonts w:ascii="Garamond" w:eastAsia="MS PMincho" w:hAnsi="Garamond" w:cs="Times New Roman"/>
            <w:color w:val="0000FF"/>
            <w:sz w:val="21"/>
            <w:szCs w:val="21"/>
            <w:u w:val="single"/>
          </w:rPr>
          <w:t>http://nce.ads.uga.edu/wiki/doku.php?id=readme.renumf90</w:t>
        </w:r>
      </w:hyperlink>
      <w:r w:rsidRPr="00AD493E">
        <w:rPr>
          <w:rFonts w:ascii="Garamond" w:eastAsia="MS PMincho" w:hAnsi="Garamond" w:cs="Times New Roman"/>
          <w:sz w:val="21"/>
          <w:szCs w:val="21"/>
        </w:rPr>
        <w:t xml:space="preserve">). What is the content of </w:t>
      </w:r>
      <w:r w:rsidRPr="00AD493E">
        <w:rPr>
          <w:rFonts w:ascii="Garamond" w:eastAsia="MS PMincho" w:hAnsi="Garamond" w:cs="Times New Roman"/>
          <w:b/>
          <w:sz w:val="21"/>
          <w:szCs w:val="21"/>
        </w:rPr>
        <w:t>snp3.2k_XrefID</w:t>
      </w:r>
      <w:r w:rsidRPr="00AD493E">
        <w:rPr>
          <w:rFonts w:ascii="Garamond" w:eastAsia="MS PMincho" w:hAnsi="Garamond" w:cs="Times New Roman"/>
          <w:sz w:val="21"/>
          <w:szCs w:val="21"/>
        </w:rPr>
        <w:t>?</w:t>
      </w:r>
    </w:p>
    <w:p w14:paraId="255C020F" w14:textId="31CA3F4A" w:rsidR="00FA72E8" w:rsidRPr="00D667E0" w:rsidRDefault="00FA72E8" w:rsidP="00D667E0">
      <w:pPr>
        <w:numPr>
          <w:ilvl w:val="0"/>
          <w:numId w:val="2"/>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preGSf90 is a stand-alone program that encapsulates the genomic library</w:t>
      </w:r>
      <w:r w:rsidR="00E9191C">
        <w:rPr>
          <w:rFonts w:ascii="Garamond" w:eastAsia="MS PMincho" w:hAnsi="Garamond" w:cs="Times New Roman"/>
          <w:sz w:val="21"/>
          <w:szCs w:val="21"/>
        </w:rPr>
        <w:t>,</w:t>
      </w:r>
      <w:r w:rsidRPr="00AD493E">
        <w:rPr>
          <w:rFonts w:ascii="Garamond" w:eastAsia="MS PMincho" w:hAnsi="Garamond" w:cs="Times New Roman"/>
          <w:sz w:val="21"/>
          <w:szCs w:val="21"/>
        </w:rPr>
        <w:t xml:space="preserve"> including reading pedigree and markers, quality control</w:t>
      </w:r>
      <w:r w:rsidR="00E9191C">
        <w:rPr>
          <w:rFonts w:ascii="Garamond" w:eastAsia="MS PMincho" w:hAnsi="Garamond" w:cs="Times New Roman"/>
          <w:sz w:val="21"/>
          <w:szCs w:val="21"/>
        </w:rPr>
        <w:t>,</w:t>
      </w:r>
      <w:r w:rsidRPr="00AD493E">
        <w:rPr>
          <w:rFonts w:ascii="Garamond" w:eastAsia="MS PMincho" w:hAnsi="Garamond" w:cs="Times New Roman"/>
          <w:sz w:val="21"/>
          <w:szCs w:val="21"/>
        </w:rPr>
        <w:t xml:space="preserve"> and buildup of </w:t>
      </w:r>
      <w:r w:rsidRPr="00AD493E">
        <w:rPr>
          <w:rFonts w:ascii="Garamond" w:eastAsia="MS PMincho" w:hAnsi="Garamond" w:cs="Times New Roman"/>
          <w:b/>
          <w:sz w:val="21"/>
          <w:szCs w:val="21"/>
        </w:rPr>
        <w:t>G</w:t>
      </w:r>
      <w:r w:rsidRPr="00AD493E">
        <w:rPr>
          <w:rFonts w:ascii="Garamond" w:eastAsia="MS PMincho" w:hAnsi="Garamond" w:cs="Times New Roman"/>
          <w:sz w:val="21"/>
          <w:szCs w:val="21"/>
        </w:rPr>
        <w:t xml:space="preserve"> and </w:t>
      </w:r>
      <w:r w:rsidRPr="00AD493E">
        <w:rPr>
          <w:rFonts w:ascii="Garamond" w:eastAsia="MS PMincho" w:hAnsi="Garamond" w:cs="Times New Roman"/>
          <w:b/>
          <w:sz w:val="21"/>
          <w:szCs w:val="21"/>
        </w:rPr>
        <w:t>A</w:t>
      </w:r>
      <w:r w:rsidRPr="00AD493E">
        <w:rPr>
          <w:rFonts w:ascii="Garamond" w:eastAsia="MS PMincho" w:hAnsi="Garamond" w:cs="Times New Roman"/>
          <w:sz w:val="21"/>
          <w:szCs w:val="21"/>
          <w:vertAlign w:val="subscript"/>
        </w:rPr>
        <w:t xml:space="preserve">22 </w:t>
      </w:r>
      <w:r w:rsidRPr="00AD493E">
        <w:rPr>
          <w:rFonts w:ascii="Garamond" w:eastAsia="MS PMincho" w:hAnsi="Garamond" w:cs="Times New Roman"/>
          <w:sz w:val="21"/>
          <w:szCs w:val="21"/>
        </w:rPr>
        <w:t>and their inverses. Run preGSf90</w:t>
      </w:r>
      <w:r w:rsidR="00E9191C">
        <w:rPr>
          <w:rFonts w:ascii="Garamond" w:eastAsia="MS PMincho" w:hAnsi="Garamond" w:cs="Times New Roman"/>
          <w:sz w:val="21"/>
          <w:szCs w:val="21"/>
        </w:rPr>
        <w:t>,</w:t>
      </w:r>
      <w:r w:rsidRPr="00AD493E">
        <w:rPr>
          <w:rFonts w:ascii="Garamond" w:eastAsia="MS PMincho" w:hAnsi="Garamond" w:cs="Times New Roman"/>
          <w:sz w:val="21"/>
          <w:szCs w:val="21"/>
        </w:rPr>
        <w:t xml:space="preserve"> including the option to save </w:t>
      </w:r>
      <w:r w:rsidR="00E9191C">
        <w:rPr>
          <w:rFonts w:ascii="Garamond" w:eastAsia="MS PMincho" w:hAnsi="Garamond" w:cs="Times New Roman"/>
          <w:sz w:val="21"/>
          <w:szCs w:val="21"/>
        </w:rPr>
        <w:t xml:space="preserve">a </w:t>
      </w:r>
      <w:r w:rsidRPr="00AD493E">
        <w:rPr>
          <w:rFonts w:ascii="Garamond" w:eastAsia="MS PMincho" w:hAnsi="Garamond" w:cs="Times New Roman"/>
          <w:sz w:val="21"/>
          <w:szCs w:val="21"/>
        </w:rPr>
        <w:t xml:space="preserve">clean SNP file after quality control. In addition, do include “OPTION msg 100” (to have more output on screen). Check the output. Which quality checks for both SNP and animals were done by default? Are there any duplicated genotypes? What is the correlation between </w:t>
      </w:r>
      <w:r w:rsidRPr="00AD493E">
        <w:rPr>
          <w:rFonts w:ascii="Garamond" w:eastAsia="MS PMincho" w:hAnsi="Garamond" w:cs="Times New Roman"/>
          <w:b/>
          <w:sz w:val="21"/>
          <w:szCs w:val="21"/>
        </w:rPr>
        <w:t>G</w:t>
      </w:r>
      <w:r w:rsidRPr="00AD493E">
        <w:rPr>
          <w:rFonts w:ascii="Garamond" w:eastAsia="MS PMincho" w:hAnsi="Garamond" w:cs="Times New Roman"/>
          <w:sz w:val="21"/>
          <w:szCs w:val="21"/>
        </w:rPr>
        <w:t xml:space="preserve"> and </w:t>
      </w:r>
      <w:r w:rsidRPr="00AD493E">
        <w:rPr>
          <w:rFonts w:ascii="Garamond" w:eastAsia="MS PMincho" w:hAnsi="Garamond" w:cs="Times New Roman"/>
          <w:b/>
          <w:sz w:val="21"/>
          <w:szCs w:val="21"/>
        </w:rPr>
        <w:t>A</w:t>
      </w:r>
      <w:r w:rsidRPr="00AD493E">
        <w:rPr>
          <w:rFonts w:ascii="Garamond" w:eastAsia="MS PMincho" w:hAnsi="Garamond" w:cs="Times New Roman"/>
          <w:sz w:val="21"/>
          <w:szCs w:val="21"/>
          <w:vertAlign w:val="subscript"/>
        </w:rPr>
        <w:t>22</w:t>
      </w:r>
      <w:r w:rsidRPr="00AD493E">
        <w:rPr>
          <w:rFonts w:ascii="Garamond" w:eastAsia="MS PMincho" w:hAnsi="Garamond" w:cs="Times New Roman"/>
          <w:sz w:val="21"/>
          <w:szCs w:val="21"/>
        </w:rPr>
        <w:t xml:space="preserve">? Check averages of </w:t>
      </w:r>
      <w:r w:rsidRPr="00AD493E">
        <w:rPr>
          <w:rFonts w:ascii="Garamond" w:eastAsia="MS PMincho" w:hAnsi="Garamond" w:cs="Times New Roman"/>
          <w:b/>
          <w:sz w:val="21"/>
          <w:szCs w:val="21"/>
        </w:rPr>
        <w:t>G</w:t>
      </w:r>
      <w:r w:rsidRPr="00AD493E">
        <w:rPr>
          <w:rFonts w:ascii="Garamond" w:eastAsia="MS PMincho" w:hAnsi="Garamond" w:cs="Times New Roman"/>
          <w:sz w:val="21"/>
          <w:szCs w:val="21"/>
        </w:rPr>
        <w:t xml:space="preserve"> and </w:t>
      </w:r>
      <w:r w:rsidRPr="00AD493E">
        <w:rPr>
          <w:rFonts w:ascii="Garamond" w:eastAsia="MS PMincho" w:hAnsi="Garamond" w:cs="Times New Roman"/>
          <w:b/>
          <w:sz w:val="21"/>
          <w:szCs w:val="21"/>
        </w:rPr>
        <w:t>A</w:t>
      </w:r>
      <w:r w:rsidRPr="00AD493E">
        <w:rPr>
          <w:rFonts w:ascii="Garamond" w:eastAsia="MS PMincho" w:hAnsi="Garamond" w:cs="Times New Roman"/>
          <w:sz w:val="21"/>
          <w:szCs w:val="21"/>
          <w:vertAlign w:val="subscript"/>
        </w:rPr>
        <w:t>22</w:t>
      </w:r>
      <w:r w:rsidRPr="00AD493E">
        <w:rPr>
          <w:rFonts w:ascii="Garamond" w:eastAsia="MS PMincho" w:hAnsi="Garamond" w:cs="Times New Roman"/>
          <w:sz w:val="21"/>
          <w:szCs w:val="21"/>
        </w:rPr>
        <w:t>.</w:t>
      </w:r>
    </w:p>
    <w:p w14:paraId="6852AE30" w14:textId="43FEF94E" w:rsidR="00F43920" w:rsidRPr="00D667E0" w:rsidRDefault="00FA72E8" w:rsidP="00D667E0">
      <w:pPr>
        <w:numPr>
          <w:ilvl w:val="0"/>
          <w:numId w:val="2"/>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Run</w:t>
      </w:r>
      <w:r w:rsidR="00F43920">
        <w:rPr>
          <w:rFonts w:ascii="Garamond" w:eastAsia="MS PMincho" w:hAnsi="Garamond" w:cs="Times New Roman"/>
          <w:sz w:val="21"/>
          <w:szCs w:val="21"/>
        </w:rPr>
        <w:t xml:space="preserve"> the</w:t>
      </w:r>
      <w:r w:rsidRPr="00AD493E">
        <w:rPr>
          <w:rFonts w:ascii="Garamond" w:eastAsia="MS PMincho" w:hAnsi="Garamond" w:cs="Times New Roman"/>
          <w:sz w:val="21"/>
          <w:szCs w:val="21"/>
        </w:rPr>
        <w:t xml:space="preserve"> </w:t>
      </w:r>
      <w:r w:rsidRPr="00F43920">
        <w:rPr>
          <w:rFonts w:ascii="Consolas" w:eastAsia="MS PMincho" w:hAnsi="Consolas" w:cs="Times New Roman"/>
          <w:b/>
          <w:bCs/>
          <w:sz w:val="21"/>
          <w:szCs w:val="21"/>
        </w:rPr>
        <w:t>blupf90+</w:t>
      </w:r>
      <w:r w:rsidRPr="00AD493E">
        <w:rPr>
          <w:rFonts w:ascii="Garamond" w:eastAsia="MS PMincho" w:hAnsi="Garamond" w:cs="Times New Roman"/>
          <w:sz w:val="21"/>
          <w:szCs w:val="21"/>
        </w:rPr>
        <w:t xml:space="preserve"> </w:t>
      </w:r>
      <w:r w:rsidR="00F43920">
        <w:rPr>
          <w:rFonts w:ascii="Garamond" w:eastAsia="MS PMincho" w:hAnsi="Garamond" w:cs="Times New Roman"/>
          <w:sz w:val="21"/>
          <w:szCs w:val="21"/>
        </w:rPr>
        <w:t xml:space="preserve">program </w:t>
      </w:r>
      <w:r w:rsidRPr="00AD493E">
        <w:rPr>
          <w:rFonts w:ascii="Garamond" w:eastAsia="MS PMincho" w:hAnsi="Garamond" w:cs="Times New Roman"/>
          <w:sz w:val="21"/>
          <w:szCs w:val="21"/>
        </w:rPr>
        <w:t>to</w:t>
      </w:r>
      <w:r w:rsidR="00C56270" w:rsidRPr="00AD493E">
        <w:rPr>
          <w:rFonts w:ascii="Garamond" w:eastAsia="MS PMincho" w:hAnsi="Garamond" w:cs="Times New Roman"/>
          <w:sz w:val="21"/>
          <w:szCs w:val="21"/>
        </w:rPr>
        <w:t xml:space="preserve"> estimate VC using EM-REML and AI-REML algorithms.</w:t>
      </w:r>
    </w:p>
    <w:p w14:paraId="2848B309" w14:textId="72ADE0B9" w:rsidR="00AC2A93" w:rsidRPr="00D667E0" w:rsidRDefault="00F43920" w:rsidP="00D667E0">
      <w:pPr>
        <w:numPr>
          <w:ilvl w:val="0"/>
          <w:numId w:val="2"/>
        </w:numPr>
        <w:spacing w:before="120" w:after="120" w:line="240" w:lineRule="auto"/>
        <w:contextualSpacing/>
        <w:jc w:val="left"/>
        <w:rPr>
          <w:rFonts w:ascii="Garamond" w:eastAsia="MS PMincho" w:hAnsi="Garamond" w:cs="Times New Roman"/>
          <w:sz w:val="21"/>
          <w:szCs w:val="21"/>
        </w:rPr>
      </w:pPr>
      <w:r>
        <w:rPr>
          <w:rFonts w:ascii="Garamond" w:eastAsia="MS PMincho" w:hAnsi="Garamond" w:cs="Times New Roman"/>
          <w:sz w:val="21"/>
          <w:szCs w:val="21"/>
        </w:rPr>
        <w:t xml:space="preserve">Run the </w:t>
      </w:r>
      <w:r w:rsidRPr="00F43920">
        <w:rPr>
          <w:rFonts w:ascii="Garamond" w:eastAsia="MS PMincho" w:hAnsi="Garamond" w:cs="Times New Roman"/>
          <w:b/>
          <w:bCs/>
          <w:sz w:val="21"/>
          <w:szCs w:val="21"/>
        </w:rPr>
        <w:t>gibssf90+</w:t>
      </w:r>
      <w:r>
        <w:rPr>
          <w:rFonts w:ascii="Garamond" w:eastAsia="MS PMincho" w:hAnsi="Garamond" w:cs="Times New Roman"/>
          <w:sz w:val="21"/>
          <w:szCs w:val="21"/>
        </w:rPr>
        <w:t xml:space="preserve"> program to estimate VC by Gibbs Sampling.</w:t>
      </w:r>
    </w:p>
    <w:p w14:paraId="55C7B9E3" w14:textId="6A55B947" w:rsidR="00FA72E8" w:rsidRPr="00AD493E" w:rsidRDefault="00AC2A93" w:rsidP="00D667E0">
      <w:pPr>
        <w:numPr>
          <w:ilvl w:val="0"/>
          <w:numId w:val="2"/>
        </w:numPr>
        <w:spacing w:before="120" w:after="120" w:line="240" w:lineRule="auto"/>
        <w:contextualSpacing/>
        <w:jc w:val="left"/>
        <w:rPr>
          <w:rFonts w:ascii="Garamond" w:eastAsia="MS PMincho" w:hAnsi="Garamond" w:cs="Times New Roman"/>
          <w:sz w:val="21"/>
          <w:szCs w:val="21"/>
        </w:rPr>
      </w:pPr>
      <w:r w:rsidRPr="00AD493E">
        <w:rPr>
          <w:rFonts w:ascii="Garamond" w:eastAsia="MS PMincho" w:hAnsi="Garamond" w:cs="Times New Roman"/>
          <w:sz w:val="21"/>
          <w:szCs w:val="21"/>
        </w:rPr>
        <w:t>R</w:t>
      </w:r>
      <w:r w:rsidR="00C56270" w:rsidRPr="00AD493E">
        <w:rPr>
          <w:rFonts w:ascii="Garamond" w:eastAsia="MS PMincho" w:hAnsi="Garamond" w:cs="Times New Roman"/>
          <w:sz w:val="21"/>
          <w:szCs w:val="21"/>
        </w:rPr>
        <w:t>un blupf90+</w:t>
      </w:r>
      <w:r w:rsidR="00FA72E8" w:rsidRPr="00AD493E">
        <w:rPr>
          <w:rFonts w:ascii="Garamond" w:eastAsia="MS PMincho" w:hAnsi="Garamond" w:cs="Times New Roman"/>
          <w:sz w:val="21"/>
          <w:szCs w:val="21"/>
        </w:rPr>
        <w:t xml:space="preserve"> </w:t>
      </w:r>
      <w:r w:rsidR="006D0CB9">
        <w:rPr>
          <w:rFonts w:ascii="Garamond" w:eastAsia="MS PMincho" w:hAnsi="Garamond" w:cs="Times New Roman"/>
          <w:sz w:val="21"/>
          <w:szCs w:val="21"/>
        </w:rPr>
        <w:t xml:space="preserve">to </w:t>
      </w:r>
      <w:r w:rsidR="00FA72E8" w:rsidRPr="00AD493E">
        <w:rPr>
          <w:rFonts w:ascii="Garamond" w:eastAsia="MS PMincho" w:hAnsi="Garamond" w:cs="Times New Roman"/>
          <w:sz w:val="21"/>
          <w:szCs w:val="21"/>
        </w:rPr>
        <w:t xml:space="preserve">compute breeding values without SNP information. Now run </w:t>
      </w:r>
      <w:r w:rsidR="00FA72E8" w:rsidRPr="00AD493E">
        <w:rPr>
          <w:rFonts w:ascii="Consolas" w:eastAsia="MS PMincho" w:hAnsi="Consolas" w:cs="Times New Roman"/>
          <w:sz w:val="21"/>
          <w:szCs w:val="21"/>
        </w:rPr>
        <w:t>blupf90+</w:t>
      </w:r>
      <w:r w:rsidR="00FA72E8" w:rsidRPr="00AD493E">
        <w:rPr>
          <w:rFonts w:ascii="Garamond" w:eastAsia="MS PMincho" w:hAnsi="Garamond" w:cs="Times New Roman"/>
          <w:sz w:val="21"/>
          <w:szCs w:val="21"/>
        </w:rPr>
        <w:t xml:space="preserve"> to compute breeding values using genomic information and compare </w:t>
      </w:r>
      <w:r w:rsidR="006438C3">
        <w:rPr>
          <w:rFonts w:ascii="Garamond" w:eastAsia="MS PMincho" w:hAnsi="Garamond" w:cs="Times New Roman"/>
          <w:sz w:val="21"/>
          <w:szCs w:val="21"/>
        </w:rPr>
        <w:t>CPU</w:t>
      </w:r>
      <w:r w:rsidR="00FA72E8" w:rsidRPr="00AD493E">
        <w:rPr>
          <w:rFonts w:ascii="Garamond" w:eastAsia="MS PMincho" w:hAnsi="Garamond" w:cs="Times New Roman"/>
          <w:sz w:val="21"/>
          <w:szCs w:val="21"/>
        </w:rPr>
        <w:t xml:space="preserve"> time and solutions.</w:t>
      </w:r>
    </w:p>
    <w:p w14:paraId="6A331B65" w14:textId="3FEF0A71" w:rsidR="00FA72E8" w:rsidRPr="00AD493E" w:rsidRDefault="00971865" w:rsidP="00D667E0">
      <w:pPr>
        <w:spacing w:before="120" w:after="120" w:line="240" w:lineRule="auto"/>
        <w:ind w:left="720"/>
        <w:contextualSpacing/>
        <w:rPr>
          <w:rFonts w:ascii="Garamond" w:eastAsia="MS PMincho" w:hAnsi="Garamond" w:cs="Times New Roman"/>
          <w:sz w:val="21"/>
          <w:szCs w:val="21"/>
        </w:rPr>
      </w:pPr>
      <w:r>
        <w:rPr>
          <w:rFonts w:ascii="Garamond" w:eastAsia="MS PMincho" w:hAnsi="Garamond" w:cs="Times New Roman"/>
          <w:sz w:val="21"/>
          <w:szCs w:val="21"/>
        </w:rPr>
        <w:tab/>
      </w:r>
      <w:r w:rsidR="00FA72E8" w:rsidRPr="00AD493E">
        <w:rPr>
          <w:rFonts w:ascii="Garamond" w:eastAsia="MS PMincho" w:hAnsi="Garamond" w:cs="Times New Roman"/>
          <w:sz w:val="21"/>
          <w:szCs w:val="21"/>
        </w:rPr>
        <w:t>Hint: use the following command to provide computing time and save outputs to a log file:</w:t>
      </w:r>
    </w:p>
    <w:p w14:paraId="48BE3FB4" w14:textId="2A4E4A2E" w:rsidR="00B54661" w:rsidRPr="00AD493E" w:rsidRDefault="00FA72E8" w:rsidP="00D667E0">
      <w:pPr>
        <w:spacing w:before="120" w:after="120" w:line="240" w:lineRule="auto"/>
        <w:ind w:left="720" w:firstLine="720"/>
        <w:contextualSpacing/>
        <w:rPr>
          <w:sz w:val="21"/>
          <w:szCs w:val="21"/>
        </w:rPr>
      </w:pPr>
      <w:r w:rsidRPr="00AD493E">
        <w:rPr>
          <w:rFonts w:ascii="Consolas" w:eastAsia="MS PMincho" w:hAnsi="Consolas" w:cs="Consolas"/>
          <w:sz w:val="18"/>
          <w:szCs w:val="18"/>
        </w:rPr>
        <w:t>time blupf90+ renf90.par | tee blup1.log</w:t>
      </w:r>
    </w:p>
    <w:sectPr w:rsidR="00B54661" w:rsidRPr="00AD493E" w:rsidSect="0001016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B1CEF"/>
    <w:multiLevelType w:val="hybridMultilevel"/>
    <w:tmpl w:val="5874B9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4404F4"/>
    <w:multiLevelType w:val="hybridMultilevel"/>
    <w:tmpl w:val="4B14AC96"/>
    <w:lvl w:ilvl="0" w:tplc="6DACBF48">
      <w:start w:val="1"/>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3562368">
    <w:abstractNumId w:val="1"/>
  </w:num>
  <w:num w:numId="2" w16cid:durableId="175177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2E8"/>
    <w:rsid w:val="00001245"/>
    <w:rsid w:val="00006EBA"/>
    <w:rsid w:val="00010167"/>
    <w:rsid w:val="0001700C"/>
    <w:rsid w:val="0003124D"/>
    <w:rsid w:val="000501FE"/>
    <w:rsid w:val="000547E7"/>
    <w:rsid w:val="00090757"/>
    <w:rsid w:val="000B4BC0"/>
    <w:rsid w:val="000C1549"/>
    <w:rsid w:val="000C73F6"/>
    <w:rsid w:val="00124F6A"/>
    <w:rsid w:val="00137E94"/>
    <w:rsid w:val="001A37C1"/>
    <w:rsid w:val="001B0C0B"/>
    <w:rsid w:val="001C6812"/>
    <w:rsid w:val="001D085D"/>
    <w:rsid w:val="001E26DB"/>
    <w:rsid w:val="001F3393"/>
    <w:rsid w:val="00205F86"/>
    <w:rsid w:val="00206561"/>
    <w:rsid w:val="00243D80"/>
    <w:rsid w:val="00267384"/>
    <w:rsid w:val="0027257B"/>
    <w:rsid w:val="0027769B"/>
    <w:rsid w:val="00280785"/>
    <w:rsid w:val="0028448B"/>
    <w:rsid w:val="0028544B"/>
    <w:rsid w:val="00293834"/>
    <w:rsid w:val="00297ED8"/>
    <w:rsid w:val="002B1ECE"/>
    <w:rsid w:val="002C2427"/>
    <w:rsid w:val="002C4B5D"/>
    <w:rsid w:val="002C55FE"/>
    <w:rsid w:val="002F2031"/>
    <w:rsid w:val="00312D46"/>
    <w:rsid w:val="00331718"/>
    <w:rsid w:val="00341AF7"/>
    <w:rsid w:val="003479E8"/>
    <w:rsid w:val="00361BBC"/>
    <w:rsid w:val="00370896"/>
    <w:rsid w:val="00372FAC"/>
    <w:rsid w:val="003761AE"/>
    <w:rsid w:val="00390747"/>
    <w:rsid w:val="003C57AA"/>
    <w:rsid w:val="003D670E"/>
    <w:rsid w:val="003F198D"/>
    <w:rsid w:val="003F3325"/>
    <w:rsid w:val="0040608D"/>
    <w:rsid w:val="00426ECF"/>
    <w:rsid w:val="00444B9E"/>
    <w:rsid w:val="004533EF"/>
    <w:rsid w:val="00453627"/>
    <w:rsid w:val="00457B3C"/>
    <w:rsid w:val="0047303C"/>
    <w:rsid w:val="004929C0"/>
    <w:rsid w:val="004C0764"/>
    <w:rsid w:val="004E6F9B"/>
    <w:rsid w:val="004F460B"/>
    <w:rsid w:val="004F59AB"/>
    <w:rsid w:val="0051061E"/>
    <w:rsid w:val="00516591"/>
    <w:rsid w:val="00521B82"/>
    <w:rsid w:val="0054350A"/>
    <w:rsid w:val="0055434D"/>
    <w:rsid w:val="00567867"/>
    <w:rsid w:val="00573A96"/>
    <w:rsid w:val="00585D62"/>
    <w:rsid w:val="005A1F8A"/>
    <w:rsid w:val="005E3006"/>
    <w:rsid w:val="005F2D1D"/>
    <w:rsid w:val="00601790"/>
    <w:rsid w:val="00607CB2"/>
    <w:rsid w:val="006438C3"/>
    <w:rsid w:val="0066236A"/>
    <w:rsid w:val="006869A0"/>
    <w:rsid w:val="00692082"/>
    <w:rsid w:val="00692589"/>
    <w:rsid w:val="006A126C"/>
    <w:rsid w:val="006A5FA8"/>
    <w:rsid w:val="006B7C15"/>
    <w:rsid w:val="006C5A5F"/>
    <w:rsid w:val="006D0CB9"/>
    <w:rsid w:val="006D7D41"/>
    <w:rsid w:val="006E3787"/>
    <w:rsid w:val="00705EB0"/>
    <w:rsid w:val="00723044"/>
    <w:rsid w:val="007414DA"/>
    <w:rsid w:val="00770B4A"/>
    <w:rsid w:val="007878C2"/>
    <w:rsid w:val="007949A5"/>
    <w:rsid w:val="007A14A4"/>
    <w:rsid w:val="007A21DB"/>
    <w:rsid w:val="007A4779"/>
    <w:rsid w:val="007B2EC3"/>
    <w:rsid w:val="007B634E"/>
    <w:rsid w:val="007B795F"/>
    <w:rsid w:val="007E2985"/>
    <w:rsid w:val="007E7C52"/>
    <w:rsid w:val="007F0875"/>
    <w:rsid w:val="00803FBC"/>
    <w:rsid w:val="00841D35"/>
    <w:rsid w:val="008465AE"/>
    <w:rsid w:val="0085233B"/>
    <w:rsid w:val="00870FD6"/>
    <w:rsid w:val="00875A31"/>
    <w:rsid w:val="00893971"/>
    <w:rsid w:val="00893B2D"/>
    <w:rsid w:val="008F3A7D"/>
    <w:rsid w:val="008F71BC"/>
    <w:rsid w:val="009244C9"/>
    <w:rsid w:val="00950C04"/>
    <w:rsid w:val="00961780"/>
    <w:rsid w:val="00971865"/>
    <w:rsid w:val="0098084D"/>
    <w:rsid w:val="009848AC"/>
    <w:rsid w:val="009945DE"/>
    <w:rsid w:val="009F1981"/>
    <w:rsid w:val="00A11DDD"/>
    <w:rsid w:val="00A131AF"/>
    <w:rsid w:val="00A221D2"/>
    <w:rsid w:val="00A228DD"/>
    <w:rsid w:val="00A23BCA"/>
    <w:rsid w:val="00A2515B"/>
    <w:rsid w:val="00A42EE8"/>
    <w:rsid w:val="00AC0AA8"/>
    <w:rsid w:val="00AC2A93"/>
    <w:rsid w:val="00AD493E"/>
    <w:rsid w:val="00AF050A"/>
    <w:rsid w:val="00B016A6"/>
    <w:rsid w:val="00B17971"/>
    <w:rsid w:val="00B21F0D"/>
    <w:rsid w:val="00B24DE0"/>
    <w:rsid w:val="00B26B40"/>
    <w:rsid w:val="00B2752D"/>
    <w:rsid w:val="00B317D1"/>
    <w:rsid w:val="00B41C16"/>
    <w:rsid w:val="00B42115"/>
    <w:rsid w:val="00B460E8"/>
    <w:rsid w:val="00B54661"/>
    <w:rsid w:val="00B562FB"/>
    <w:rsid w:val="00B80974"/>
    <w:rsid w:val="00B80CA3"/>
    <w:rsid w:val="00B83563"/>
    <w:rsid w:val="00BA5C75"/>
    <w:rsid w:val="00BE416C"/>
    <w:rsid w:val="00C06C5D"/>
    <w:rsid w:val="00C313F3"/>
    <w:rsid w:val="00C51BD6"/>
    <w:rsid w:val="00C56270"/>
    <w:rsid w:val="00C60F36"/>
    <w:rsid w:val="00C81052"/>
    <w:rsid w:val="00CE18CE"/>
    <w:rsid w:val="00CE48ED"/>
    <w:rsid w:val="00CF21DB"/>
    <w:rsid w:val="00CF50BE"/>
    <w:rsid w:val="00D040CE"/>
    <w:rsid w:val="00D05001"/>
    <w:rsid w:val="00D11D74"/>
    <w:rsid w:val="00D239AE"/>
    <w:rsid w:val="00D50C03"/>
    <w:rsid w:val="00D51C6C"/>
    <w:rsid w:val="00D55F46"/>
    <w:rsid w:val="00D657B0"/>
    <w:rsid w:val="00D667E0"/>
    <w:rsid w:val="00D809ED"/>
    <w:rsid w:val="00D8349D"/>
    <w:rsid w:val="00D8450F"/>
    <w:rsid w:val="00D930F1"/>
    <w:rsid w:val="00D93F1C"/>
    <w:rsid w:val="00DA13B6"/>
    <w:rsid w:val="00DB20E2"/>
    <w:rsid w:val="00DB4F93"/>
    <w:rsid w:val="00DD0C92"/>
    <w:rsid w:val="00E03854"/>
    <w:rsid w:val="00E078BC"/>
    <w:rsid w:val="00E23794"/>
    <w:rsid w:val="00E32E82"/>
    <w:rsid w:val="00E462A9"/>
    <w:rsid w:val="00E501F7"/>
    <w:rsid w:val="00E70AB8"/>
    <w:rsid w:val="00E83C6B"/>
    <w:rsid w:val="00E83CFC"/>
    <w:rsid w:val="00E87CCB"/>
    <w:rsid w:val="00E9191C"/>
    <w:rsid w:val="00E9309D"/>
    <w:rsid w:val="00EC48C1"/>
    <w:rsid w:val="00F02D11"/>
    <w:rsid w:val="00F062C9"/>
    <w:rsid w:val="00F16D5C"/>
    <w:rsid w:val="00F30A63"/>
    <w:rsid w:val="00F32A04"/>
    <w:rsid w:val="00F4038E"/>
    <w:rsid w:val="00F43920"/>
    <w:rsid w:val="00F450FF"/>
    <w:rsid w:val="00F52C25"/>
    <w:rsid w:val="00F87FC2"/>
    <w:rsid w:val="00FA72E8"/>
    <w:rsid w:val="00FC0918"/>
    <w:rsid w:val="00FE3731"/>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52233"/>
  <w15:chartTrackingRefBased/>
  <w15:docId w15:val="{38BDD627-C8D7-7E46-AFE3-FF3E101F0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2E8"/>
    <w:pPr>
      <w:spacing w:after="160" w:line="252" w:lineRule="auto"/>
      <w:jc w:val="both"/>
    </w:pPr>
    <w:rPr>
      <w:rFonts w:eastAsiaTheme="minorEastAsia"/>
      <w:kern w:val="0"/>
      <w:sz w:val="22"/>
      <w:szCs w:val="22"/>
      <w:lang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ce.ads.uga.edu/wiki/doku.php?id=readme.renumf9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Hidalgo</dc:creator>
  <cp:keywords/>
  <dc:description/>
  <cp:lastModifiedBy>Jorge Hidalgo</cp:lastModifiedBy>
  <cp:revision>47</cp:revision>
  <dcterms:created xsi:type="dcterms:W3CDTF">2024-07-16T05:50:00Z</dcterms:created>
  <dcterms:modified xsi:type="dcterms:W3CDTF">2024-11-05T10:09:00Z</dcterms:modified>
</cp:coreProperties>
</file>